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B3" w:rsidRPr="00AD1347" w:rsidRDefault="00F475B3" w:rsidP="00F475B3">
      <w:pPr>
        <w:rPr>
          <w:rFonts w:ascii="Times New Roman" w:hAnsi="Times New Roman" w:cs="Times New Roman"/>
        </w:rPr>
      </w:pPr>
      <w:r w:rsidRPr="00AD1347">
        <w:rPr>
          <w:rFonts w:ascii="Times New Roman" w:hAnsi="Times New Roman" w:cs="Times New Roman"/>
        </w:rPr>
        <w:t>Nr LO- 021-1</w:t>
      </w:r>
      <w:r w:rsidR="004059CF">
        <w:rPr>
          <w:rFonts w:ascii="Times New Roman" w:hAnsi="Times New Roman" w:cs="Times New Roman"/>
        </w:rPr>
        <w:t xml:space="preserve"> /</w:t>
      </w:r>
      <w:r w:rsidR="00572450">
        <w:rPr>
          <w:rFonts w:ascii="Times New Roman" w:hAnsi="Times New Roman" w:cs="Times New Roman"/>
        </w:rPr>
        <w:t>2/2022</w:t>
      </w:r>
      <w:r w:rsidRPr="00AD1347">
        <w:rPr>
          <w:rFonts w:ascii="Times New Roman" w:hAnsi="Times New Roman" w:cs="Times New Roman"/>
        </w:rPr>
        <w:tab/>
      </w:r>
      <w:r w:rsidRPr="00AD1347">
        <w:rPr>
          <w:rFonts w:ascii="Times New Roman" w:hAnsi="Times New Roman" w:cs="Times New Roman"/>
        </w:rPr>
        <w:tab/>
        <w:t xml:space="preserve">                                       </w:t>
      </w:r>
      <w:r w:rsidR="00BB6233">
        <w:rPr>
          <w:rFonts w:ascii="Times New Roman" w:hAnsi="Times New Roman" w:cs="Times New Roman"/>
        </w:rPr>
        <w:t xml:space="preserve">   </w:t>
      </w:r>
      <w:r w:rsidR="00572450">
        <w:rPr>
          <w:rFonts w:ascii="Times New Roman" w:hAnsi="Times New Roman" w:cs="Times New Roman"/>
        </w:rPr>
        <w:t xml:space="preserve">            Krzeszowice, 2022</w:t>
      </w:r>
      <w:r w:rsidR="003878C1">
        <w:rPr>
          <w:rFonts w:ascii="Times New Roman" w:hAnsi="Times New Roman" w:cs="Times New Roman"/>
        </w:rPr>
        <w:t>-02</w:t>
      </w:r>
      <w:r w:rsidR="00572450">
        <w:rPr>
          <w:rFonts w:ascii="Times New Roman" w:hAnsi="Times New Roman" w:cs="Times New Roman"/>
        </w:rPr>
        <w:t>-25</w:t>
      </w:r>
    </w:p>
    <w:p w:rsidR="00F475B3" w:rsidRPr="00AD1347" w:rsidRDefault="00F475B3" w:rsidP="00F475B3">
      <w:pPr>
        <w:rPr>
          <w:rFonts w:ascii="Times New Roman" w:hAnsi="Times New Roman" w:cs="Times New Roman"/>
        </w:rPr>
      </w:pPr>
    </w:p>
    <w:p w:rsidR="00F475B3" w:rsidRPr="00AD1347" w:rsidRDefault="00F475B3" w:rsidP="00F475B3">
      <w:pPr>
        <w:rPr>
          <w:rFonts w:ascii="Times New Roman" w:hAnsi="Times New Roman" w:cs="Times New Roman"/>
        </w:rPr>
      </w:pPr>
    </w:p>
    <w:p w:rsidR="00F475B3" w:rsidRPr="00AD1347" w:rsidRDefault="00572450" w:rsidP="00F475B3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2/2022</w:t>
      </w:r>
    </w:p>
    <w:p w:rsidR="00F475B3" w:rsidRPr="00AD1347" w:rsidRDefault="00F475B3" w:rsidP="00F47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347">
        <w:rPr>
          <w:rFonts w:ascii="Times New Roman" w:hAnsi="Times New Roman" w:cs="Times New Roman"/>
          <w:sz w:val="24"/>
          <w:szCs w:val="24"/>
        </w:rPr>
        <w:t>Dyrektora Liceum Ogólnokształcącego im. T. Kościuszki w Krzeszowicach</w:t>
      </w:r>
    </w:p>
    <w:p w:rsidR="00F475B3" w:rsidRPr="00AD1347" w:rsidRDefault="008E1048" w:rsidP="00F475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572450">
        <w:rPr>
          <w:rFonts w:ascii="Times New Roman" w:hAnsi="Times New Roman" w:cs="Times New Roman"/>
          <w:sz w:val="24"/>
          <w:szCs w:val="24"/>
        </w:rPr>
        <w:t>25 lutego 2022</w:t>
      </w:r>
      <w:r w:rsidR="00C72F76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475B3" w:rsidRPr="00AD1347" w:rsidRDefault="00F475B3" w:rsidP="00F47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34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4D3C8D" w:rsidRPr="00AD1347">
        <w:rPr>
          <w:rFonts w:ascii="Times New Roman" w:hAnsi="Times New Roman" w:cs="Times New Roman"/>
          <w:sz w:val="24"/>
          <w:szCs w:val="24"/>
        </w:rPr>
        <w:t>przeliczania na punkty</w:t>
      </w:r>
      <w:r w:rsidR="0006733C" w:rsidRPr="00AD1347">
        <w:rPr>
          <w:rFonts w:ascii="Times New Roman" w:hAnsi="Times New Roman" w:cs="Times New Roman"/>
          <w:sz w:val="24"/>
          <w:szCs w:val="24"/>
        </w:rPr>
        <w:t xml:space="preserve"> poszczególnych kryteriów uwzględnianych w postępowaniu rekrutacyjnym do Liceum Ogólnokształcącego im. T. Kościuszki w Krzeszowicach</w:t>
      </w:r>
    </w:p>
    <w:p w:rsidR="00F475B3" w:rsidRPr="00AD1347" w:rsidRDefault="00F475B3" w:rsidP="00F47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347">
        <w:rPr>
          <w:rFonts w:ascii="Times New Roman" w:hAnsi="Times New Roman" w:cs="Times New Roman"/>
          <w:sz w:val="24"/>
          <w:szCs w:val="24"/>
        </w:rPr>
        <w:t>do przeprowadzenia rekrutac</w:t>
      </w:r>
      <w:r w:rsidR="00572450">
        <w:rPr>
          <w:rFonts w:ascii="Times New Roman" w:hAnsi="Times New Roman" w:cs="Times New Roman"/>
          <w:sz w:val="24"/>
          <w:szCs w:val="24"/>
        </w:rPr>
        <w:t>ji do Liceum na rok szkolny 2022/2023</w:t>
      </w:r>
      <w:r w:rsidR="003F3B07">
        <w:rPr>
          <w:rFonts w:ascii="Times New Roman" w:hAnsi="Times New Roman" w:cs="Times New Roman"/>
          <w:sz w:val="24"/>
          <w:szCs w:val="24"/>
        </w:rPr>
        <w:t xml:space="preserve"> uczniów klas ósmych szkoły podstawowej.</w:t>
      </w:r>
    </w:p>
    <w:p w:rsidR="00F475B3" w:rsidRPr="00AD1347" w:rsidRDefault="00BF0F9E" w:rsidP="00C72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0F9E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82DD1">
        <w:rPr>
          <w:rFonts w:ascii="Times New Roman" w:hAnsi="Times New Roman" w:cs="Times New Roman"/>
          <w:sz w:val="24"/>
          <w:szCs w:val="24"/>
        </w:rPr>
        <w:t xml:space="preserve">art. 162  </w:t>
      </w:r>
      <w:r w:rsidR="008E1048">
        <w:rPr>
          <w:rFonts w:ascii="Times New Roman" w:hAnsi="Times New Roman" w:cs="Times New Roman"/>
          <w:sz w:val="24"/>
          <w:szCs w:val="24"/>
        </w:rPr>
        <w:t>ustawy z dnia 14 grudnia 2016 r. – Prawo ośw</w:t>
      </w:r>
      <w:r w:rsidR="00C82DD1">
        <w:rPr>
          <w:rFonts w:ascii="Times New Roman" w:hAnsi="Times New Roman" w:cs="Times New Roman"/>
          <w:sz w:val="24"/>
          <w:szCs w:val="24"/>
        </w:rPr>
        <w:t xml:space="preserve">iatowe (Dz. U. z 2017 r. poz. 59 </w:t>
      </w:r>
      <w:r w:rsidR="00745F94">
        <w:rPr>
          <w:rFonts w:ascii="Times New Roman" w:hAnsi="Times New Roman" w:cs="Times New Roman"/>
          <w:sz w:val="24"/>
          <w:szCs w:val="24"/>
        </w:rPr>
        <w:t>ze zm.</w:t>
      </w:r>
      <w:r w:rsidR="00C72F76">
        <w:rPr>
          <w:rFonts w:ascii="Times New Roman" w:hAnsi="Times New Roman" w:cs="Times New Roman"/>
          <w:sz w:val="24"/>
          <w:szCs w:val="24"/>
        </w:rPr>
        <w:t xml:space="preserve">) oraz </w:t>
      </w:r>
      <w:r w:rsidR="00C72F76" w:rsidRPr="00C72F76">
        <w:rPr>
          <w:rFonts w:ascii="Times New Roman" w:hAnsi="Times New Roman" w:cs="Times New Roman"/>
          <w:sz w:val="24"/>
          <w:szCs w:val="24"/>
        </w:rPr>
        <w:t>R</w:t>
      </w:r>
      <w:r w:rsidR="00C72F76">
        <w:rPr>
          <w:rFonts w:ascii="Times New Roman" w:hAnsi="Times New Roman" w:cs="Times New Roman"/>
          <w:sz w:val="24"/>
          <w:szCs w:val="24"/>
        </w:rPr>
        <w:t>ozporzą</w:t>
      </w:r>
      <w:r w:rsidR="00C72F76" w:rsidRPr="00C72F76">
        <w:rPr>
          <w:rFonts w:ascii="Times New Roman" w:hAnsi="Times New Roman" w:cs="Times New Roman"/>
          <w:sz w:val="24"/>
          <w:szCs w:val="24"/>
        </w:rPr>
        <w:t>dzenia Ministra Edukacji Narodowej z dnia 21 sierpnia 2019 r.</w:t>
      </w:r>
      <w:r w:rsidR="003878C1">
        <w:rPr>
          <w:rFonts w:ascii="Times New Roman" w:hAnsi="Times New Roman" w:cs="Times New Roman"/>
          <w:sz w:val="24"/>
          <w:szCs w:val="24"/>
        </w:rPr>
        <w:t xml:space="preserve"> w sprawie przeprowadzania postę</w:t>
      </w:r>
      <w:r w:rsidR="00C72F76" w:rsidRPr="00C72F76">
        <w:rPr>
          <w:rFonts w:ascii="Times New Roman" w:hAnsi="Times New Roman" w:cs="Times New Roman"/>
          <w:sz w:val="24"/>
          <w:szCs w:val="24"/>
        </w:rPr>
        <w:t>p</w:t>
      </w:r>
      <w:r w:rsidR="00572450">
        <w:rPr>
          <w:rFonts w:ascii="Times New Roman" w:hAnsi="Times New Roman" w:cs="Times New Roman"/>
          <w:sz w:val="24"/>
          <w:szCs w:val="24"/>
        </w:rPr>
        <w:t>owania rekrutacyjnego oraz postę</w:t>
      </w:r>
      <w:bookmarkStart w:id="0" w:name="_GoBack"/>
      <w:bookmarkEnd w:id="0"/>
      <w:r w:rsidR="00C72F76" w:rsidRPr="00C72F76">
        <w:rPr>
          <w:rFonts w:ascii="Times New Roman" w:hAnsi="Times New Roman" w:cs="Times New Roman"/>
          <w:sz w:val="24"/>
          <w:szCs w:val="24"/>
        </w:rPr>
        <w:t>powania uzupełniającego na lata szkolne do publicznych przedszkoli, szkół i placówek i centrów (Dz. U. z 2019 r. poz. 1737), oraz zarządzenia Małopols</w:t>
      </w:r>
      <w:r w:rsidR="00572450">
        <w:rPr>
          <w:rFonts w:ascii="Times New Roman" w:hAnsi="Times New Roman" w:cs="Times New Roman"/>
          <w:sz w:val="24"/>
          <w:szCs w:val="24"/>
        </w:rPr>
        <w:t>kiego Kuratora Oświaty z dnia 26 stycznia 2022 r. nr 6/22</w:t>
      </w:r>
      <w:r w:rsidR="00C72F76" w:rsidRPr="00C72F76">
        <w:rPr>
          <w:rFonts w:ascii="Times New Roman" w:hAnsi="Times New Roman" w:cs="Times New Roman"/>
          <w:sz w:val="24"/>
          <w:szCs w:val="24"/>
        </w:rPr>
        <w:t xml:space="preserve">, </w:t>
      </w:r>
      <w:r w:rsidR="00F475B3" w:rsidRPr="00AD1347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F475B3" w:rsidRPr="00AD1347" w:rsidRDefault="00F475B3" w:rsidP="00C72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5B3" w:rsidRPr="00AD1347" w:rsidRDefault="00F475B3" w:rsidP="00F47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347">
        <w:rPr>
          <w:rFonts w:ascii="Times New Roman" w:hAnsi="Times New Roman" w:cs="Times New Roman"/>
          <w:sz w:val="24"/>
          <w:szCs w:val="24"/>
        </w:rPr>
        <w:t>§1</w:t>
      </w:r>
    </w:p>
    <w:p w:rsidR="0006733C" w:rsidRPr="00AD1347" w:rsidRDefault="0006733C" w:rsidP="009138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347">
        <w:rPr>
          <w:rFonts w:ascii="Times New Roman" w:hAnsi="Times New Roman" w:cs="Times New Roman"/>
          <w:sz w:val="24"/>
          <w:szCs w:val="24"/>
        </w:rPr>
        <w:t>W przypadku pr</w:t>
      </w:r>
      <w:r w:rsidR="0091380A" w:rsidRPr="00AD1347">
        <w:rPr>
          <w:rFonts w:ascii="Times New Roman" w:hAnsi="Times New Roman" w:cs="Times New Roman"/>
          <w:sz w:val="24"/>
          <w:szCs w:val="24"/>
        </w:rPr>
        <w:t>zeliczenia na punkty ocen z zaję</w:t>
      </w:r>
      <w:r w:rsidRPr="00AD1347">
        <w:rPr>
          <w:rFonts w:ascii="Times New Roman" w:hAnsi="Times New Roman" w:cs="Times New Roman"/>
          <w:sz w:val="24"/>
          <w:szCs w:val="24"/>
        </w:rPr>
        <w:t xml:space="preserve">ć edukacyjnych wymienionych na </w:t>
      </w:r>
      <w:r w:rsidR="003F3B07">
        <w:rPr>
          <w:rFonts w:ascii="Times New Roman" w:hAnsi="Times New Roman" w:cs="Times New Roman"/>
          <w:sz w:val="24"/>
          <w:szCs w:val="24"/>
        </w:rPr>
        <w:t>świadectwie ukończenia szkoły podstawowej</w:t>
      </w:r>
      <w:r w:rsidRPr="00AD1347">
        <w:rPr>
          <w:rFonts w:ascii="Times New Roman" w:hAnsi="Times New Roman" w:cs="Times New Roman"/>
          <w:sz w:val="24"/>
          <w:szCs w:val="24"/>
        </w:rPr>
        <w:t>, za oceny wyrażone w stopniu;</w:t>
      </w:r>
    </w:p>
    <w:p w:rsidR="0006733C" w:rsidRPr="00AD1347" w:rsidRDefault="0006733C" w:rsidP="009138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1347">
        <w:rPr>
          <w:rFonts w:ascii="Times New Roman" w:hAnsi="Times New Roman" w:cs="Times New Roman"/>
          <w:sz w:val="24"/>
          <w:szCs w:val="24"/>
        </w:rPr>
        <w:t>celujący</w:t>
      </w:r>
      <w:r w:rsidR="0091380A" w:rsidRPr="00AD1347">
        <w:rPr>
          <w:rFonts w:ascii="Times New Roman" w:hAnsi="Times New Roman" w:cs="Times New Roman"/>
          <w:sz w:val="24"/>
          <w:szCs w:val="24"/>
        </w:rPr>
        <w:t>m</w:t>
      </w:r>
      <w:r w:rsidR="0077588D">
        <w:rPr>
          <w:rFonts w:ascii="Times New Roman" w:hAnsi="Times New Roman" w:cs="Times New Roman"/>
          <w:sz w:val="24"/>
          <w:szCs w:val="24"/>
        </w:rPr>
        <w:t xml:space="preserve"> – przyznaje się po 18</w:t>
      </w:r>
      <w:r w:rsidRPr="00AD1347">
        <w:rPr>
          <w:rFonts w:ascii="Times New Roman" w:hAnsi="Times New Roman" w:cs="Times New Roman"/>
          <w:sz w:val="24"/>
          <w:szCs w:val="24"/>
        </w:rPr>
        <w:t xml:space="preserve"> punktów</w:t>
      </w:r>
    </w:p>
    <w:p w:rsidR="0091380A" w:rsidRPr="00AD1347" w:rsidRDefault="0091380A" w:rsidP="009138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1347">
        <w:rPr>
          <w:rFonts w:ascii="Times New Roman" w:hAnsi="Times New Roman" w:cs="Times New Roman"/>
          <w:sz w:val="24"/>
          <w:szCs w:val="24"/>
        </w:rPr>
        <w:t>bar</w:t>
      </w:r>
      <w:r w:rsidR="0077588D">
        <w:rPr>
          <w:rFonts w:ascii="Times New Roman" w:hAnsi="Times New Roman" w:cs="Times New Roman"/>
          <w:sz w:val="24"/>
          <w:szCs w:val="24"/>
        </w:rPr>
        <w:t>dzo dobrym – przyznaje się po 17</w:t>
      </w:r>
      <w:r w:rsidRPr="00AD1347">
        <w:rPr>
          <w:rFonts w:ascii="Times New Roman" w:hAnsi="Times New Roman" w:cs="Times New Roman"/>
          <w:sz w:val="24"/>
          <w:szCs w:val="24"/>
        </w:rPr>
        <w:t xml:space="preserve"> punktów</w:t>
      </w:r>
    </w:p>
    <w:p w:rsidR="0091380A" w:rsidRPr="00AD1347" w:rsidRDefault="0077588D" w:rsidP="009138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dobrym – przyznaje się po 14</w:t>
      </w:r>
      <w:r w:rsidR="0091380A" w:rsidRPr="00AD1347">
        <w:rPr>
          <w:rFonts w:ascii="Times New Roman" w:hAnsi="Times New Roman" w:cs="Times New Roman"/>
          <w:sz w:val="24"/>
          <w:szCs w:val="24"/>
        </w:rPr>
        <w:t xml:space="preserve"> punktów</w:t>
      </w:r>
    </w:p>
    <w:p w:rsidR="0091380A" w:rsidRPr="00AD1347" w:rsidRDefault="0091380A" w:rsidP="009138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1347">
        <w:rPr>
          <w:rFonts w:ascii="Times New Roman" w:hAnsi="Times New Roman" w:cs="Times New Roman"/>
          <w:sz w:val="24"/>
          <w:szCs w:val="24"/>
        </w:rPr>
        <w:t>dostatecznym – przyznaje się po 8 punktów</w:t>
      </w:r>
    </w:p>
    <w:p w:rsidR="0091380A" w:rsidRPr="00AD1347" w:rsidRDefault="0091380A" w:rsidP="009138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1347">
        <w:rPr>
          <w:rFonts w:ascii="Times New Roman" w:hAnsi="Times New Roman" w:cs="Times New Roman"/>
          <w:sz w:val="24"/>
          <w:szCs w:val="24"/>
        </w:rPr>
        <w:t>dopuszczającym – przyznaje się po 2 punkty</w:t>
      </w:r>
    </w:p>
    <w:p w:rsidR="0006733C" w:rsidRPr="00AD1347" w:rsidRDefault="0091380A" w:rsidP="009138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347">
        <w:rPr>
          <w:rFonts w:ascii="Times New Roman" w:hAnsi="Times New Roman" w:cs="Times New Roman"/>
          <w:sz w:val="24"/>
          <w:szCs w:val="24"/>
        </w:rPr>
        <w:t>Za</w:t>
      </w:r>
      <w:r w:rsidR="003F3B07">
        <w:rPr>
          <w:rFonts w:ascii="Times New Roman" w:hAnsi="Times New Roman" w:cs="Times New Roman"/>
          <w:sz w:val="24"/>
          <w:szCs w:val="24"/>
        </w:rPr>
        <w:t xml:space="preserve"> świadectwo ukończenia szkoły podst</w:t>
      </w:r>
      <w:r w:rsidR="0050367C">
        <w:rPr>
          <w:rFonts w:ascii="Times New Roman" w:hAnsi="Times New Roman" w:cs="Times New Roman"/>
          <w:sz w:val="24"/>
          <w:szCs w:val="24"/>
        </w:rPr>
        <w:t>a</w:t>
      </w:r>
      <w:r w:rsidR="003F3B07">
        <w:rPr>
          <w:rFonts w:ascii="Times New Roman" w:hAnsi="Times New Roman" w:cs="Times New Roman"/>
          <w:sz w:val="24"/>
          <w:szCs w:val="24"/>
        </w:rPr>
        <w:t>wowej</w:t>
      </w:r>
      <w:r w:rsidRPr="00AD1347">
        <w:rPr>
          <w:rFonts w:ascii="Times New Roman" w:hAnsi="Times New Roman" w:cs="Times New Roman"/>
          <w:sz w:val="24"/>
          <w:szCs w:val="24"/>
        </w:rPr>
        <w:t xml:space="preserve"> w wyróżn</w:t>
      </w:r>
      <w:r w:rsidR="0077588D">
        <w:rPr>
          <w:rFonts w:ascii="Times New Roman" w:hAnsi="Times New Roman" w:cs="Times New Roman"/>
          <w:sz w:val="24"/>
          <w:szCs w:val="24"/>
        </w:rPr>
        <w:t>ieniem przyznaje się 7</w:t>
      </w:r>
      <w:r w:rsidRPr="00AD1347">
        <w:rPr>
          <w:rFonts w:ascii="Times New Roman" w:hAnsi="Times New Roman" w:cs="Times New Roman"/>
          <w:sz w:val="24"/>
          <w:szCs w:val="24"/>
        </w:rPr>
        <w:t xml:space="preserve"> punktów.</w:t>
      </w:r>
    </w:p>
    <w:p w:rsidR="0091380A" w:rsidRPr="00AD1347" w:rsidRDefault="0091380A" w:rsidP="0091380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D1347">
        <w:rPr>
          <w:rFonts w:ascii="Times New Roman" w:hAnsi="Times New Roman" w:cs="Times New Roman"/>
          <w:sz w:val="24"/>
          <w:szCs w:val="24"/>
        </w:rPr>
        <w:t>Przeliczenia na punkty kryteriów za osiągnięcia w konkursach, zawodach wiedzy, turniejach w tym artystycznych i sportowych dokonuje się w następujący sposób</w:t>
      </w:r>
      <w:r w:rsidRPr="00AD1347">
        <w:rPr>
          <w:rFonts w:ascii="Times New Roman" w:hAnsi="Times New Roman" w:cs="Times New Roman"/>
        </w:rPr>
        <w:t>:</w:t>
      </w:r>
    </w:p>
    <w:p w:rsidR="0091380A" w:rsidRPr="0091380A" w:rsidRDefault="0091380A" w:rsidP="00AD1347">
      <w:pPr>
        <w:pStyle w:val="Akapitzlist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1)uzyskanie w zawodach wiedzy będących konkursem o zasięgu </w:t>
      </w:r>
      <w:proofErr w:type="spellStart"/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organizowanym przez kuratorów oświaty na podstawie zawartych porozumień:</w:t>
      </w:r>
    </w:p>
    <w:p w:rsidR="0091380A" w:rsidRPr="0091380A" w:rsidRDefault="0091380A" w:rsidP="00AD1347">
      <w:pPr>
        <w:pStyle w:val="Akapitzlist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a)tytułu finalisty konkursu przedmiotowego - przyznaje się 10 punktów,</w:t>
      </w:r>
    </w:p>
    <w:p w:rsidR="0091380A" w:rsidRPr="0091380A" w:rsidRDefault="0091380A" w:rsidP="00AD1347">
      <w:pPr>
        <w:pStyle w:val="Akapitzlist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b)tytułu laureata konkursu tematycznego lub interdyscyplinarnego - przyznaje się 7 punktów,</w:t>
      </w:r>
    </w:p>
    <w:p w:rsidR="0091380A" w:rsidRPr="0091380A" w:rsidRDefault="0091380A" w:rsidP="00AD1347">
      <w:pPr>
        <w:pStyle w:val="Akapitzlist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c)tytułu finalisty konkursu tematycznego lub interdyscyplinarnego - przyznaje się 5 punktów;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2)uzyskanie w zawodach wiedzy będących konkursem o zasięgu międzynarodowym lub ogólnopolskim albo turniejem o zasięgu ogólnopolskim, przeprowadzanymi zgodnie z przepisami wydanymi na podstawie art. 32a ust. 4 i art. 22 ust. 2 pkt 8 ustawy: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a)tytułu finalisty konkursu z przedmiotu lub przedmiotów artystycznych objętych ramowym planem nauczania szkoły artystycznej - przyznaje się 10 punktów,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b)tytułu laureata turnieju z przedmiotu lub przedmiotów artystycznych nieobjętych ramowym planem nauczania szkoły artystycznej - przyznaje się 4 punkty,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c)tytułu finalisty turnieju z przedmiotu lub przedmiotów artystycznych nieobjętych ramowym planem nauczania szkoły artystycznej - przyznaje się 3 punkty;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3)uzyskanie w zawodach wiedzy będących konkursem o zasięgu wojewódzkim organizowanym przez kuratora oświaty: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a)dwóch lub więcej tytułów finalisty konkursu przedmiotowego - przyznaje się </w:t>
      </w:r>
      <w:r w:rsidR="0040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10 punktów,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b)dwóch lub więcej tytułów laureata konkursu tematycznego </w:t>
      </w:r>
      <w:r w:rsidR="0040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interdyscyplinarnego - przyznaje się 7 punktów,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c)dwóch lub więcej tytułów finalisty konkursu tematycznego </w:t>
      </w:r>
      <w:r w:rsidR="0040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interdyscyplinarnego - przyznaje się 5 punktów,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d)tytułu finalisty konkursu przedmiotowego - przyznaje się 7 punktów,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e)tytułu laureata konkursu tematycznego lub interdyscyplinarnego - przyznaje się </w:t>
      </w:r>
      <w:r w:rsidR="0040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5 punktów,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f)tytułu finalisty konkursu tematycznego lub interdyscyplinarnego - przyznaje się </w:t>
      </w:r>
      <w:r w:rsidR="0040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3 punkty;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4)uzyskanie w zawodach wiedzy będących konkursem albo turniejem, o zasięgu </w:t>
      </w:r>
      <w:proofErr w:type="spellStart"/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wojewódzkim, przeprowadzanymi zgodnie z przepisami wydanymi na podstawie art. 32a ust. 4 i art. 22 ust. 2 pkt 8 ustawy</w:t>
      </w:r>
      <w:r w:rsidR="00C82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systemie oświaty</w:t>
      </w: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a)dwóch lub więcej tytułów finalisty konkursu z przedmiotu lub przedmiotów artystycznych objętych ramowym planem nauczania szkoły artystycznej - przyznaje się 10 punktów,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b)dwóch lub więcej tytułów laureata turnieju z przedmiotu lub przedmiotów artystycznych nieobjętych ramowym planem nauczania szkoły artystycznej - przyznaje się 7 punktów,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c)dwóch lub więcej tytułów finalisty turnieju z przedmiotu lub przedmiotów artystycznych nieobjętych ramowym planem nauczania szkoły artystycznej - przyznaje się 5 punktów,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d)tytułu finalisty konkursu z przedmiotu lub przedmiotów artystycznych objętych ramowym planem nauczania szkoły artystycznej - przyznaje się 7 punktów,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e)tytułu laureata turnieju z przedmiotu lub przedmiotów artystycznych nieobjętych ramowym planem nauczania szkoły artystycznej - przyznaje się 3 punkty,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f)tytułu finalisty turnieju z przedmiotu lub przedmiotów artystycznych nieobjętych ramowym planem nauczania szkoły artystycznej - przyznaje się 2 punkty;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5)uzyskanie wysokiego miejsca w zawodach wiedzy innych niż wymienione w pkt 1-4, artystycznych lub sportowych, organizowanych przez kuratora oświaty lub inne podmioty działające na terenie szkoły, na szczeblu: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a)międzynarodowym - przyznaje się 4 punkty,</w:t>
      </w:r>
    </w:p>
    <w:p w:rsidR="0091380A" w:rsidRPr="00AD1347" w:rsidRDefault="00AD1347" w:rsidP="004059C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91380A" w:rsidRPr="00AD1347">
        <w:rPr>
          <w:rFonts w:ascii="Times New Roman" w:eastAsia="Times New Roman" w:hAnsi="Times New Roman" w:cs="Times New Roman"/>
          <w:sz w:val="24"/>
          <w:szCs w:val="24"/>
          <w:lang w:eastAsia="pl-PL"/>
        </w:rPr>
        <w:t>b)krajowym - przyznaje się 3 punkty,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c)wojewódzkim - przyznaje się 2 punkty,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d)powiatowym - przyznaje się 1 punkt.</w:t>
      </w:r>
    </w:p>
    <w:p w:rsidR="00AD1347" w:rsidRDefault="00AD1347" w:rsidP="004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3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W przypadku</w:t>
      </w:r>
      <w:r w:rsidR="00BB62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D1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kandydat ma więcej niż jedno szczególne osiągnięcie wymienione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0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D134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świadectwie uko</w:t>
      </w:r>
      <w:r w:rsidR="003F3B07">
        <w:rPr>
          <w:rFonts w:ascii="Times New Roman" w:eastAsia="Times New Roman" w:hAnsi="Times New Roman" w:cs="Times New Roman"/>
          <w:sz w:val="24"/>
          <w:szCs w:val="24"/>
          <w:lang w:eastAsia="pl-PL"/>
        </w:rPr>
        <w:t>ńczenia szkoły podstawowej</w:t>
      </w:r>
      <w:r w:rsidR="00775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przyznaje się jednorazowo punkty za najwyższe osiągnięcie tego ucznia w tych zawodach, z tym że </w:t>
      </w:r>
      <w:r w:rsidRPr="00AD1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maksymalna liczba punktów możliwych do uzyskania za</w:t>
      </w:r>
      <w:r w:rsidR="00775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osiągnięcia wynosi 18</w:t>
      </w:r>
      <w:r w:rsidRPr="00AD1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punktów.</w:t>
      </w:r>
    </w:p>
    <w:p w:rsidR="00AD1347" w:rsidRDefault="00AD1347" w:rsidP="00AD1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przeliczenia na punkty kryterium za osiągnięcia w zakresie aktywności społecznej, w tym na rzecz środowiska szkolnego, w szczególności w form</w:t>
      </w:r>
      <w:r w:rsidR="0077588D">
        <w:rPr>
          <w:rFonts w:ascii="Times New Roman" w:eastAsia="Times New Roman" w:hAnsi="Times New Roman" w:cs="Times New Roman"/>
          <w:sz w:val="24"/>
          <w:szCs w:val="24"/>
          <w:lang w:eastAsia="pl-PL"/>
        </w:rPr>
        <w:t>ie wolontariatu, przyznaje się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punkty.</w:t>
      </w:r>
    </w:p>
    <w:p w:rsidR="00F1547B" w:rsidRDefault="00F1547B" w:rsidP="00AD1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47B" w:rsidRDefault="00F1547B" w:rsidP="00F15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347" w:rsidRDefault="00F1547B" w:rsidP="00F15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F1547B" w:rsidRDefault="00F1547B" w:rsidP="00F15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47B" w:rsidRDefault="00F1547B" w:rsidP="00F1547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następujące przedmioty, z których uzyskane na </w:t>
      </w:r>
      <w:r w:rsidR="003F3B0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świadectwie ukończenia szkoły podstawowej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będą przeliczane na punkty w procesie rekrutacyjnym:</w:t>
      </w:r>
    </w:p>
    <w:p w:rsidR="00F1547B" w:rsidRDefault="00F1547B" w:rsidP="00F1547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D047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A – klasa humanistyczna – język polski, matematyka, historia, </w:t>
      </w:r>
      <w:proofErr w:type="spellStart"/>
      <w:r w:rsidR="008C7512">
        <w:rPr>
          <w:rFonts w:ascii="Times New Roman" w:eastAsia="Times New Roman" w:hAnsi="Times New Roman" w:cs="Times New Roman"/>
          <w:sz w:val="24"/>
          <w:szCs w:val="24"/>
          <w:lang w:eastAsia="pl-PL"/>
        </w:rPr>
        <w:t>wos</w:t>
      </w:r>
      <w:proofErr w:type="spellEnd"/>
    </w:p>
    <w:p w:rsidR="005D047A" w:rsidRPr="008C7512" w:rsidRDefault="008C7512" w:rsidP="008C751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B – klasa językowa </w:t>
      </w:r>
      <w:r w:rsidR="005D047A">
        <w:rPr>
          <w:rFonts w:ascii="Times New Roman" w:eastAsia="Times New Roman" w:hAnsi="Times New Roman" w:cs="Times New Roman"/>
          <w:sz w:val="24"/>
          <w:szCs w:val="24"/>
          <w:lang w:eastAsia="pl-PL"/>
        </w:rPr>
        <w:t>– j. polski, matematyka</w:t>
      </w:r>
      <w:r w:rsidR="001673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87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geografia</w:t>
      </w:r>
      <w:r w:rsidR="005D047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D047A" w:rsidRPr="008C7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 angielski</w:t>
      </w:r>
    </w:p>
    <w:p w:rsidR="00F1547B" w:rsidRDefault="005D047A" w:rsidP="00F1547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C</w:t>
      </w:r>
      <w:r w:rsidR="00F15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572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matematyczna </w:t>
      </w:r>
      <w:r w:rsidR="00F15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język polski, matematyka, geografia, fizyka</w:t>
      </w:r>
    </w:p>
    <w:p w:rsidR="00F1547B" w:rsidRPr="00F1547B" w:rsidRDefault="00F1547B" w:rsidP="00F1547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D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ddział D – klasa </w:t>
      </w:r>
      <w:proofErr w:type="spellStart"/>
      <w:r w:rsidR="005D047A"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biologiczno</w:t>
      </w:r>
      <w:proofErr w:type="spellEnd"/>
      <w:r w:rsidR="005D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chemiczna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8B7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zyk polski, matematyka, biologia, chemia.   </w:t>
      </w:r>
    </w:p>
    <w:p w:rsidR="0091380A" w:rsidRPr="00F475B3" w:rsidRDefault="0091380A" w:rsidP="0091380A">
      <w:pPr>
        <w:pStyle w:val="Akapitzlist"/>
      </w:pPr>
    </w:p>
    <w:p w:rsidR="00F475B3" w:rsidRPr="00F475B3" w:rsidRDefault="00F475B3" w:rsidP="00F475B3">
      <w:pPr>
        <w:jc w:val="center"/>
      </w:pPr>
    </w:p>
    <w:p w:rsidR="00F475B3" w:rsidRPr="00F475B3" w:rsidRDefault="008B7B60" w:rsidP="00F475B3">
      <w:pPr>
        <w:jc w:val="center"/>
      </w:pPr>
      <w:r>
        <w:t>§3</w:t>
      </w:r>
    </w:p>
    <w:p w:rsidR="00F475B3" w:rsidRPr="008B7B60" w:rsidRDefault="00F475B3" w:rsidP="00F475B3">
      <w:pPr>
        <w:jc w:val="center"/>
        <w:rPr>
          <w:rFonts w:ascii="Times New Roman" w:hAnsi="Times New Roman" w:cs="Times New Roman"/>
        </w:rPr>
      </w:pPr>
      <w:r w:rsidRPr="008B7B60">
        <w:rPr>
          <w:rFonts w:ascii="Times New Roman" w:hAnsi="Times New Roman" w:cs="Times New Roman"/>
          <w:sz w:val="24"/>
          <w:szCs w:val="24"/>
        </w:rPr>
        <w:t>Zarządzenie</w:t>
      </w:r>
      <w:r w:rsidRPr="008B7B60">
        <w:rPr>
          <w:rFonts w:ascii="Times New Roman" w:hAnsi="Times New Roman" w:cs="Times New Roman"/>
        </w:rPr>
        <w:t xml:space="preserve"> wchodzi z dniem podjęcia.</w:t>
      </w:r>
    </w:p>
    <w:p w:rsidR="00F475B3" w:rsidRPr="00F475B3" w:rsidRDefault="00F475B3" w:rsidP="00F475B3">
      <w:pPr>
        <w:jc w:val="center"/>
      </w:pPr>
    </w:p>
    <w:p w:rsidR="00D5350F" w:rsidRDefault="00AE2B55" w:rsidP="00F475B3">
      <w:pPr>
        <w:jc w:val="center"/>
      </w:pPr>
      <w:r>
        <w:t xml:space="preserve">Dyrektor Liceum </w:t>
      </w:r>
    </w:p>
    <w:p w:rsidR="00AE2B55" w:rsidRDefault="00AE2B55" w:rsidP="00F475B3">
      <w:pPr>
        <w:jc w:val="center"/>
      </w:pPr>
      <w:r>
        <w:t>mgr Alicja Milczarek</w:t>
      </w:r>
    </w:p>
    <w:sectPr w:rsidR="00AE2B55">
      <w:pgSz w:w="11336" w:h="16838"/>
      <w:pgMar w:top="1417" w:right="849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403038CF"/>
    <w:multiLevelType w:val="hybridMultilevel"/>
    <w:tmpl w:val="E4BEF9EA"/>
    <w:lvl w:ilvl="0" w:tplc="E3CE1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3F2FCB"/>
    <w:multiLevelType w:val="hybridMultilevel"/>
    <w:tmpl w:val="B80E8EEC"/>
    <w:lvl w:ilvl="0" w:tplc="6FEC351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C6DC1"/>
    <w:multiLevelType w:val="hybridMultilevel"/>
    <w:tmpl w:val="D410E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D63EB"/>
    <w:multiLevelType w:val="hybridMultilevel"/>
    <w:tmpl w:val="8DD0FD16"/>
    <w:lvl w:ilvl="0" w:tplc="80001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3E"/>
    <w:rsid w:val="0006733C"/>
    <w:rsid w:val="000E4CFD"/>
    <w:rsid w:val="00111F9C"/>
    <w:rsid w:val="001673D0"/>
    <w:rsid w:val="00242691"/>
    <w:rsid w:val="003878C1"/>
    <w:rsid w:val="003F3B07"/>
    <w:rsid w:val="004059CF"/>
    <w:rsid w:val="00443E38"/>
    <w:rsid w:val="004C763E"/>
    <w:rsid w:val="004D3C8D"/>
    <w:rsid w:val="0050367C"/>
    <w:rsid w:val="0050775A"/>
    <w:rsid w:val="005308FF"/>
    <w:rsid w:val="00572450"/>
    <w:rsid w:val="005D047A"/>
    <w:rsid w:val="00733617"/>
    <w:rsid w:val="00745F94"/>
    <w:rsid w:val="0077588D"/>
    <w:rsid w:val="008B7B60"/>
    <w:rsid w:val="008C7512"/>
    <w:rsid w:val="008D08BA"/>
    <w:rsid w:val="008E1048"/>
    <w:rsid w:val="0091380A"/>
    <w:rsid w:val="00A121F5"/>
    <w:rsid w:val="00AD1347"/>
    <w:rsid w:val="00AE2B55"/>
    <w:rsid w:val="00B05258"/>
    <w:rsid w:val="00BB6233"/>
    <w:rsid w:val="00BF0F9E"/>
    <w:rsid w:val="00C03680"/>
    <w:rsid w:val="00C13CC0"/>
    <w:rsid w:val="00C72F76"/>
    <w:rsid w:val="00C82DD1"/>
    <w:rsid w:val="00D5350F"/>
    <w:rsid w:val="00F1547B"/>
    <w:rsid w:val="00F475B3"/>
    <w:rsid w:val="00F7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33C"/>
    <w:pPr>
      <w:ind w:left="720"/>
      <w:contextualSpacing/>
    </w:pPr>
  </w:style>
  <w:style w:type="character" w:customStyle="1" w:styleId="pktl">
    <w:name w:val="pktl"/>
    <w:basedOn w:val="Domylnaczcionkaakapitu"/>
    <w:rsid w:val="0091380A"/>
  </w:style>
  <w:style w:type="character" w:customStyle="1" w:styleId="litl">
    <w:name w:val="litl"/>
    <w:basedOn w:val="Domylnaczcionkaakapitu"/>
    <w:rsid w:val="0091380A"/>
  </w:style>
  <w:style w:type="character" w:customStyle="1" w:styleId="ustl">
    <w:name w:val="ustl"/>
    <w:basedOn w:val="Domylnaczcionkaakapitu"/>
    <w:rsid w:val="0091380A"/>
  </w:style>
  <w:style w:type="paragraph" w:styleId="Tekstdymka">
    <w:name w:val="Balloon Text"/>
    <w:basedOn w:val="Normalny"/>
    <w:link w:val="TekstdymkaZnak"/>
    <w:uiPriority w:val="99"/>
    <w:semiHidden/>
    <w:unhideWhenUsed/>
    <w:rsid w:val="0040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33C"/>
    <w:pPr>
      <w:ind w:left="720"/>
      <w:contextualSpacing/>
    </w:pPr>
  </w:style>
  <w:style w:type="character" w:customStyle="1" w:styleId="pktl">
    <w:name w:val="pktl"/>
    <w:basedOn w:val="Domylnaczcionkaakapitu"/>
    <w:rsid w:val="0091380A"/>
  </w:style>
  <w:style w:type="character" w:customStyle="1" w:styleId="litl">
    <w:name w:val="litl"/>
    <w:basedOn w:val="Domylnaczcionkaakapitu"/>
    <w:rsid w:val="0091380A"/>
  </w:style>
  <w:style w:type="character" w:customStyle="1" w:styleId="ustl">
    <w:name w:val="ustl"/>
    <w:basedOn w:val="Domylnaczcionkaakapitu"/>
    <w:rsid w:val="0091380A"/>
  </w:style>
  <w:style w:type="paragraph" w:styleId="Tekstdymka">
    <w:name w:val="Balloon Text"/>
    <w:basedOn w:val="Normalny"/>
    <w:link w:val="TekstdymkaZnak"/>
    <w:uiPriority w:val="99"/>
    <w:semiHidden/>
    <w:unhideWhenUsed/>
    <w:rsid w:val="0040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3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8</cp:revision>
  <cp:lastPrinted>2022-02-25T09:48:00Z</cp:lastPrinted>
  <dcterms:created xsi:type="dcterms:W3CDTF">2016-02-01T10:01:00Z</dcterms:created>
  <dcterms:modified xsi:type="dcterms:W3CDTF">2022-02-25T09:54:00Z</dcterms:modified>
</cp:coreProperties>
</file>